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B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E16402">
        <w:rPr>
          <w:b/>
          <w:spacing w:val="-10"/>
          <w:sz w:val="28"/>
          <w:szCs w:val="28"/>
        </w:rPr>
        <w:t>Пояснительная записка</w:t>
      </w:r>
      <w:r w:rsidR="007A167B">
        <w:rPr>
          <w:b/>
          <w:spacing w:val="-10"/>
          <w:sz w:val="28"/>
          <w:szCs w:val="28"/>
        </w:rPr>
        <w:t xml:space="preserve"> </w:t>
      </w:r>
    </w:p>
    <w:p w:rsidR="00383970" w:rsidRPr="00A720D5" w:rsidRDefault="007A167B" w:rsidP="0038397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к проекту </w:t>
      </w:r>
      <w:r w:rsidR="004D59D0">
        <w:rPr>
          <w:b/>
          <w:spacing w:val="-10"/>
          <w:sz w:val="28"/>
          <w:szCs w:val="28"/>
        </w:rPr>
        <w:t>п</w:t>
      </w:r>
      <w:r>
        <w:rPr>
          <w:b/>
          <w:spacing w:val="-10"/>
          <w:sz w:val="28"/>
          <w:szCs w:val="28"/>
        </w:rPr>
        <w:t>остановления Президиума Государственного Совета Удмуртской Республики «</w:t>
      </w:r>
      <w:r w:rsidR="004D59D0">
        <w:rPr>
          <w:b/>
          <w:spacing w:val="-10"/>
          <w:sz w:val="28"/>
          <w:szCs w:val="28"/>
        </w:rPr>
        <w:t>Об и</w:t>
      </w:r>
      <w:r w:rsidR="004D59D0">
        <w:rPr>
          <w:b/>
          <w:sz w:val="28"/>
          <w:szCs w:val="28"/>
        </w:rPr>
        <w:t>тогах</w:t>
      </w:r>
      <w:r w:rsidR="00383970" w:rsidRPr="00A720D5">
        <w:rPr>
          <w:b/>
          <w:sz w:val="28"/>
          <w:szCs w:val="28"/>
        </w:rPr>
        <w:t xml:space="preserve"> развития муниципального образования </w:t>
      </w:r>
    </w:p>
    <w:p w:rsidR="00D43D5E" w:rsidRPr="00C42DD0" w:rsidRDefault="00383970" w:rsidP="0038397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A720D5">
        <w:rPr>
          <w:b/>
          <w:sz w:val="28"/>
          <w:szCs w:val="28"/>
        </w:rPr>
        <w:t>«Город Ижевск» в 2019 году и планы на 2020 год</w:t>
      </w:r>
      <w:r w:rsidR="00DC2984" w:rsidRPr="00C42DD0">
        <w:rPr>
          <w:b/>
          <w:sz w:val="28"/>
          <w:szCs w:val="28"/>
        </w:rPr>
        <w:t>»</w:t>
      </w:r>
    </w:p>
    <w:p w:rsidR="00DC2984" w:rsidRPr="00696BBD" w:rsidRDefault="00DC2984" w:rsidP="00D92A94">
      <w:pPr>
        <w:ind w:firstLine="709"/>
        <w:jc w:val="both"/>
        <w:rPr>
          <w:spacing w:val="-10"/>
          <w:sz w:val="28"/>
          <w:szCs w:val="28"/>
        </w:rPr>
      </w:pPr>
    </w:p>
    <w:p w:rsidR="00EF3A87" w:rsidRDefault="00274710" w:rsidP="0038397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96BBD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383970">
        <w:rPr>
          <w:sz w:val="28"/>
          <w:szCs w:val="28"/>
        </w:rPr>
        <w:t>«</w:t>
      </w:r>
      <w:r w:rsidR="004D59D0">
        <w:rPr>
          <w:sz w:val="28"/>
          <w:szCs w:val="28"/>
        </w:rPr>
        <w:t>Об итогах</w:t>
      </w:r>
      <w:r w:rsidR="00383970" w:rsidRPr="00383970">
        <w:rPr>
          <w:sz w:val="28"/>
          <w:szCs w:val="28"/>
        </w:rPr>
        <w:t xml:space="preserve"> развития муниципального образования «Город Ижевск» в 2019 году и планы на 2020 год»</w:t>
      </w:r>
      <w:r w:rsidR="00696BBD" w:rsidRPr="00696BBD">
        <w:rPr>
          <w:sz w:val="28"/>
          <w:szCs w:val="28"/>
        </w:rPr>
        <w:t xml:space="preserve"> </w:t>
      </w:r>
      <w:r w:rsidR="00383970">
        <w:rPr>
          <w:sz w:val="28"/>
          <w:szCs w:val="28"/>
        </w:rPr>
        <w:t xml:space="preserve">подготовлен в целях анализа итогов </w:t>
      </w:r>
      <w:r w:rsidR="00383970" w:rsidRPr="00383970">
        <w:rPr>
          <w:sz w:val="28"/>
          <w:szCs w:val="28"/>
        </w:rPr>
        <w:t>социально-экономического развития муни</w:t>
      </w:r>
      <w:r w:rsidR="00383970">
        <w:rPr>
          <w:sz w:val="28"/>
          <w:szCs w:val="28"/>
        </w:rPr>
        <w:t>ципального образования «Г</w:t>
      </w:r>
      <w:r w:rsidR="00383970" w:rsidRPr="00383970">
        <w:rPr>
          <w:sz w:val="28"/>
          <w:szCs w:val="28"/>
        </w:rPr>
        <w:t>ород Ижевск</w:t>
      </w:r>
      <w:r w:rsidR="00383970">
        <w:rPr>
          <w:sz w:val="28"/>
          <w:szCs w:val="28"/>
        </w:rPr>
        <w:t>»</w:t>
      </w:r>
      <w:r w:rsidR="00383970" w:rsidRPr="00383970">
        <w:rPr>
          <w:sz w:val="28"/>
          <w:szCs w:val="28"/>
        </w:rPr>
        <w:t xml:space="preserve"> за 2019 год и </w:t>
      </w:r>
      <w:r w:rsidR="00EF3A87">
        <w:rPr>
          <w:sz w:val="28"/>
          <w:szCs w:val="28"/>
        </w:rPr>
        <w:t>изучения ожидаемых</w:t>
      </w:r>
      <w:r w:rsidR="00383970" w:rsidRPr="00383970">
        <w:rPr>
          <w:sz w:val="28"/>
          <w:szCs w:val="28"/>
        </w:rPr>
        <w:t xml:space="preserve"> </w:t>
      </w:r>
      <w:r w:rsidR="00DE54AF">
        <w:rPr>
          <w:sz w:val="28"/>
          <w:szCs w:val="28"/>
        </w:rPr>
        <w:t>результатах</w:t>
      </w:r>
      <w:r w:rsidR="00383970" w:rsidRPr="00383970">
        <w:rPr>
          <w:sz w:val="28"/>
          <w:szCs w:val="28"/>
        </w:rPr>
        <w:t xml:space="preserve"> социально-экономического развития города Ижевска </w:t>
      </w:r>
      <w:r w:rsidR="00DE54AF">
        <w:rPr>
          <w:sz w:val="28"/>
          <w:szCs w:val="28"/>
        </w:rPr>
        <w:t>в</w:t>
      </w:r>
      <w:r w:rsidR="00383970" w:rsidRPr="00383970">
        <w:rPr>
          <w:sz w:val="28"/>
          <w:szCs w:val="28"/>
        </w:rPr>
        <w:t xml:space="preserve"> 2020 год</w:t>
      </w:r>
      <w:r w:rsidR="00DE54AF">
        <w:rPr>
          <w:sz w:val="28"/>
          <w:szCs w:val="28"/>
        </w:rPr>
        <w:t>у</w:t>
      </w:r>
      <w:r w:rsidR="00EF3A87">
        <w:rPr>
          <w:sz w:val="28"/>
          <w:szCs w:val="28"/>
        </w:rPr>
        <w:t>.</w:t>
      </w:r>
    </w:p>
    <w:p w:rsidR="00EF3A87" w:rsidRDefault="00EF3A87" w:rsidP="0038397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«Город Ижевск» в 2019 году проведена  работа над увеличением </w:t>
      </w:r>
      <w:r w:rsidR="00383970" w:rsidRPr="0038397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муниципального бюджета, снижением расходов на обслуживание муниципального долга, по оптимизации численности муниципальных служащих, по повышению эффективности   деятельности муниципальных предприятий.</w:t>
      </w:r>
    </w:p>
    <w:p w:rsidR="00383970" w:rsidRDefault="00EF3A87" w:rsidP="0038397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продолжается  реализация национальных проектов на территории муниципального образования «Город Ижевск», программ по развитию инженерной инфраструктуры, а также  проекта «Большой ремонт» по капитальному ремонту инженерной инфраструктуры и замене окон в социальных учреждениях.</w:t>
      </w:r>
    </w:p>
    <w:p w:rsidR="00EF3A87" w:rsidRDefault="00EF3A87" w:rsidP="0038397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687233" w:rsidRPr="001F186B" w:rsidRDefault="00687233" w:rsidP="00806ECF">
      <w:pPr>
        <w:jc w:val="both"/>
        <w:rPr>
          <w:color w:val="FF0000"/>
          <w:sz w:val="28"/>
          <w:szCs w:val="28"/>
        </w:rPr>
      </w:pPr>
    </w:p>
    <w:p w:rsidR="00EF3A87" w:rsidRDefault="00EF3A87" w:rsidP="00EF3A8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F3A87" w:rsidRDefault="00EF3A87" w:rsidP="00EF3A8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F3A87" w:rsidRDefault="00EF3A87" w:rsidP="00EF3A8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EF3A87" w:rsidRPr="00A720D5" w:rsidRDefault="00EF3A87" w:rsidP="00EF3A8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720D5">
        <w:rPr>
          <w:sz w:val="28"/>
          <w:szCs w:val="28"/>
        </w:rPr>
        <w:t>постоянн</w:t>
      </w:r>
      <w:r>
        <w:rPr>
          <w:sz w:val="28"/>
          <w:szCs w:val="28"/>
        </w:rPr>
        <w:t>ой комиссии</w:t>
      </w:r>
    </w:p>
    <w:p w:rsidR="00EF3A87" w:rsidRDefault="00EF3A87" w:rsidP="00EF3A87">
      <w:pPr>
        <w:spacing w:line="0" w:lineRule="atLeast"/>
        <w:jc w:val="both"/>
        <w:rPr>
          <w:sz w:val="28"/>
          <w:szCs w:val="28"/>
        </w:rPr>
      </w:pPr>
      <w:r w:rsidRPr="00A720D5">
        <w:rPr>
          <w:sz w:val="28"/>
          <w:szCs w:val="28"/>
        </w:rPr>
        <w:t xml:space="preserve">Государственного Совета </w:t>
      </w:r>
    </w:p>
    <w:p w:rsidR="00EF3A87" w:rsidRPr="00A720D5" w:rsidRDefault="00EF3A87" w:rsidP="00EF3A87">
      <w:pPr>
        <w:spacing w:line="0" w:lineRule="atLeast"/>
        <w:jc w:val="both"/>
        <w:rPr>
          <w:sz w:val="28"/>
          <w:szCs w:val="28"/>
        </w:rPr>
      </w:pPr>
      <w:r w:rsidRPr="00A720D5">
        <w:rPr>
          <w:sz w:val="28"/>
          <w:szCs w:val="28"/>
        </w:rPr>
        <w:t>Удмуртской Республики</w:t>
      </w:r>
    </w:p>
    <w:p w:rsidR="00EF3A87" w:rsidRPr="00A720D5" w:rsidRDefault="00EF3A87" w:rsidP="00EF3A87">
      <w:pPr>
        <w:spacing w:line="0" w:lineRule="atLeast"/>
        <w:jc w:val="both"/>
        <w:rPr>
          <w:sz w:val="28"/>
          <w:szCs w:val="28"/>
        </w:rPr>
      </w:pPr>
      <w:r w:rsidRPr="00A720D5">
        <w:rPr>
          <w:sz w:val="28"/>
          <w:szCs w:val="28"/>
        </w:rPr>
        <w:t xml:space="preserve">по государственному строительству, </w:t>
      </w:r>
    </w:p>
    <w:p w:rsidR="00EF3A87" w:rsidRPr="00A720D5" w:rsidRDefault="00EF3A87" w:rsidP="00EF3A87">
      <w:pPr>
        <w:spacing w:line="0" w:lineRule="atLeast"/>
        <w:jc w:val="both"/>
        <w:rPr>
          <w:sz w:val="28"/>
          <w:szCs w:val="28"/>
        </w:rPr>
      </w:pPr>
      <w:r w:rsidRPr="00A720D5">
        <w:rPr>
          <w:sz w:val="28"/>
          <w:szCs w:val="28"/>
        </w:rPr>
        <w:t xml:space="preserve">местному самоуправлению и </w:t>
      </w:r>
    </w:p>
    <w:p w:rsidR="00806ECF" w:rsidRPr="00E16402" w:rsidRDefault="00EF3A87" w:rsidP="00EF3A87">
      <w:pPr>
        <w:jc w:val="both"/>
        <w:rPr>
          <w:sz w:val="28"/>
          <w:szCs w:val="28"/>
        </w:rPr>
      </w:pPr>
      <w:r w:rsidRPr="00A720D5">
        <w:rPr>
          <w:sz w:val="28"/>
          <w:szCs w:val="28"/>
        </w:rPr>
        <w:t>общественной без</w:t>
      </w:r>
      <w:r>
        <w:rPr>
          <w:sz w:val="28"/>
          <w:szCs w:val="28"/>
        </w:rPr>
        <w:t xml:space="preserve">опасности </w:t>
      </w:r>
      <w:r w:rsidR="00C96799" w:rsidRPr="00E16402">
        <w:rPr>
          <w:sz w:val="28"/>
          <w:szCs w:val="28"/>
        </w:rPr>
        <w:tab/>
      </w:r>
      <w:r w:rsidR="00C96799" w:rsidRPr="00E164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C96799" w:rsidRPr="00E16402">
        <w:rPr>
          <w:sz w:val="28"/>
          <w:szCs w:val="28"/>
        </w:rPr>
        <w:tab/>
      </w:r>
      <w:r w:rsidR="00C96799" w:rsidRPr="00E1640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</w:t>
      </w:r>
      <w:r w:rsidR="00E16402" w:rsidRPr="00E1640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6490C" w:rsidRPr="00E16402">
        <w:rPr>
          <w:sz w:val="28"/>
          <w:szCs w:val="28"/>
        </w:rPr>
        <w:t>.</w:t>
      </w:r>
      <w:r w:rsidR="00DC2984">
        <w:rPr>
          <w:sz w:val="28"/>
          <w:szCs w:val="28"/>
        </w:rPr>
        <w:t xml:space="preserve"> </w:t>
      </w:r>
      <w:r>
        <w:rPr>
          <w:sz w:val="28"/>
          <w:szCs w:val="28"/>
        </w:rPr>
        <w:t>Прозоров</w:t>
      </w:r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42" w:rsidRDefault="00925242" w:rsidP="00FC3222">
      <w:r>
        <w:separator/>
      </w:r>
    </w:p>
  </w:endnote>
  <w:endnote w:type="continuationSeparator" w:id="0">
    <w:p w:rsidR="00925242" w:rsidRDefault="00925242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42" w:rsidRDefault="00925242" w:rsidP="00FC3222">
      <w:r>
        <w:separator/>
      </w:r>
    </w:p>
  </w:footnote>
  <w:footnote w:type="continuationSeparator" w:id="0">
    <w:p w:rsidR="00925242" w:rsidRDefault="00925242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383970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665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6F19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3970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9D0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2CE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67B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F75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5242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C7FF0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2DD0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984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4AF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74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2C05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3A87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6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2020-05-29T09:18:00Z</cp:lastPrinted>
  <dcterms:created xsi:type="dcterms:W3CDTF">2020-05-29T10:29:00Z</dcterms:created>
  <dcterms:modified xsi:type="dcterms:W3CDTF">2020-05-29T10:29:00Z</dcterms:modified>
</cp:coreProperties>
</file>